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67" w:rsidRDefault="008F4567" w:rsidP="008F4567">
      <w:pPr>
        <w:pStyle w:val="a4"/>
        <w:snapToGrid w:val="0"/>
        <w:jc w:val="center"/>
      </w:pPr>
      <w:r>
        <w:rPr>
          <w:rFonts w:ascii="標楷體" w:eastAsia="標楷體" w:hAnsi="標楷體" w:hint="eastAsia"/>
          <w:b/>
          <w:bCs/>
          <w:sz w:val="36"/>
          <w:szCs w:val="36"/>
        </w:rPr>
        <w:t>新竹縣五峰鄉志願服務招募計畫</w:t>
      </w:r>
    </w:p>
    <w:p w:rsidR="008F4567" w:rsidRDefault="008F4567" w:rsidP="008F4567">
      <w:pPr>
        <w:pStyle w:val="a6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計畫目的：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(1.)招募衛生保健志工整合既有資源，擴大創造本縣志工團隊能量。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(2)傳承發揚志工精神，提昇本縣志願服務業務績效。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(3)藉由在地志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工媒合鄉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內資源，以推動公共衛生業務普及鄉內，以利民眾健康促進。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主辦單位：新竹縣五峰鄉衛生所 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辦理期間：113年01月01日至113年12月31日 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服務對象、地點及項目、時段：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服務對象：新竹縣五峰鄉民 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服務地點：新竹縣五峰鄉全村(含衛生所)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服務項目：</w:t>
      </w:r>
    </w:p>
    <w:p w:rsidR="008F4567" w:rsidRDefault="008F4567" w:rsidP="008F4567">
      <w:pPr>
        <w:pStyle w:val="a4"/>
        <w:suppressAutoHyphens w:val="0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A.協助門診服務工作 B.協助辦理衛生保健工作C.食品衛生宣導 D.防疫工作宣導E.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害防制宣導F.母乳哺育宣導G.協助大癌症防治宣導H.協助預防疫苗的指引I.協助大型活動宣導J.協助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事C據點相關事宜 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服務時段：週一~週五上午08:30~11:30 下午01:00~16:30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color w:val="FF0000"/>
          <w:sz w:val="28"/>
          <w:szCs w:val="28"/>
        </w:rPr>
        <w:t>需求人數：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bCs/>
          <w:sz w:val="28"/>
          <w:szCs w:val="28"/>
        </w:rPr>
        <w:t>召募對象及方式：</w:t>
      </w:r>
    </w:p>
    <w:p w:rsidR="008F4567" w:rsidRDefault="008F4567" w:rsidP="008F4567">
      <w:pPr>
        <w:pStyle w:val="a4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召募對象：凡年滿12歲，具服務熱忱與身心健康者。 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甄選方式：由衛生所主任及護理長面洽方式</w:t>
      </w:r>
    </w:p>
    <w:p w:rsidR="008F4567" w:rsidRDefault="008F4567" w:rsidP="008F4567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志工招募洽詢管道（報名方式）：</w:t>
      </w:r>
    </w:p>
    <w:p w:rsidR="008F4567" w:rsidRDefault="008F4567" w:rsidP="008F4567">
      <w:pPr>
        <w:pStyle w:val="a4"/>
        <w:spacing w:line="44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A.電洽:(035)851005分機203</w:t>
      </w:r>
    </w:p>
    <w:p w:rsidR="008F4567" w:rsidRDefault="008F4567" w:rsidP="008F4567">
      <w:pPr>
        <w:pStyle w:val="a4"/>
        <w:spacing w:line="44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B.面洽住址:新竹縣五峰鄉大隘村6鄰99號(五峰鄉衛生所)</w:t>
      </w:r>
    </w:p>
    <w:p w:rsidR="008F4567" w:rsidRDefault="008F4567" w:rsidP="008F4567">
      <w:pPr>
        <w:pStyle w:val="a4"/>
        <w:spacing w:line="44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C.電子郵件E-MAIL:1004259@hchg.gov.tw</w:t>
      </w:r>
    </w:p>
    <w:p w:rsidR="008F4567" w:rsidRDefault="008F4567" w:rsidP="008F4567">
      <w:pPr>
        <w:pStyle w:val="a4"/>
        <w:suppressAutoHyphens w:val="0"/>
        <w:spacing w:line="44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D.傳真:(035)851276</w:t>
      </w:r>
    </w:p>
    <w:p w:rsidR="008F4567" w:rsidRDefault="008F4567" w:rsidP="00557FD5">
      <w:pPr>
        <w:pStyle w:val="a4"/>
        <w:numPr>
          <w:ilvl w:val="1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color w:val="FF0000"/>
          <w:sz w:val="28"/>
          <w:szCs w:val="28"/>
        </w:rPr>
        <w:t>公告網站/海報/相關連結(</w:t>
      </w:r>
      <w:r w:rsidR="00557FD5" w:rsidRPr="00557FD5">
        <w:rPr>
          <w:rFonts w:ascii="標楷體" w:eastAsia="標楷體" w:hAnsi="標楷體"/>
          <w:color w:val="FF0000"/>
          <w:sz w:val="28"/>
          <w:szCs w:val="28"/>
        </w:rPr>
        <w:t>https://wufeng.hcshb.gov.tw/?ccms_cs=1</w:t>
      </w:r>
      <w:r w:rsidR="00557FD5">
        <w:rPr>
          <w:rFonts w:ascii="標楷體" w:eastAsia="標楷體" w:hAnsi="標楷體" w:hint="eastAsia"/>
          <w:color w:val="FF0000"/>
          <w:sz w:val="28"/>
          <w:szCs w:val="28"/>
        </w:rPr>
        <w:t>/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8F4567" w:rsidRDefault="008F4567" w:rsidP="008F4567">
      <w:pPr>
        <w:pStyle w:val="a4"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服務管理:</w:t>
      </w:r>
    </w:p>
    <w:p w:rsidR="008F4567" w:rsidRDefault="008F4567" w:rsidP="008F4567">
      <w:pPr>
        <w:pStyle w:val="a4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lastRenderedPageBreak/>
        <w:t>服務時數認定:</w:t>
      </w:r>
    </w:p>
    <w:p w:rsidR="008F4567" w:rsidRDefault="008F4567" w:rsidP="008F4567">
      <w:pPr>
        <w:pStyle w:val="a4"/>
        <w:spacing w:line="440" w:lineRule="exact"/>
        <w:ind w:left="96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由大隊長連絡分配任務工作，護理長並依據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簽入簽出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簿，認定服務時數， 並登錄志願服務管理系統，統計服務時數並獎勵。</w:t>
      </w:r>
    </w:p>
    <w:p w:rsidR="008F4567" w:rsidRDefault="008F4567" w:rsidP="008F4567">
      <w:pPr>
        <w:pStyle w:val="a4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志工差勤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管理：每次出勤皆以紙本簽到簽出方式管理。</w:t>
      </w:r>
    </w:p>
    <w:p w:rsidR="008F4567" w:rsidRDefault="008F4567" w:rsidP="008F4567">
      <w:pPr>
        <w:pStyle w:val="a4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保險與福利：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A.每年5月投保團體意外險以及協助辦理榮譽卡。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B.適應2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週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或3個月後參與教育訓練(志工基礎6小時及特殊訓練6小時)</w:t>
      </w:r>
    </w:p>
    <w:p w:rsidR="008F4567" w:rsidRDefault="008F4567" w:rsidP="008F4567">
      <w:pPr>
        <w:pStyle w:val="a4"/>
        <w:spacing w:line="440" w:lineRule="exact"/>
        <w:ind w:left="480" w:firstLineChars="100" w:firstLine="2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C.申請志願服務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紀錄冊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(a) 發給志工背心、參與志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工舒壓療</w:t>
      </w:r>
      <w:proofErr w:type="gramEnd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育課程、志工旅遊或聚餐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    (b) 給予服務時數證明並協助辦理志工獎勵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7.附件</w:t>
      </w:r>
    </w:p>
    <w:p w:rsidR="008F4567" w:rsidRDefault="008F4567" w:rsidP="008F4567">
      <w:pPr>
        <w:spacing w:before="100" w:beforeAutospacing="1" w:after="142" w:line="442" w:lineRule="atLeast"/>
        <w:ind w:left="720"/>
        <w:jc w:val="center"/>
        <w:rPr>
          <w:rFonts w:ascii="新細明體" w:hAnsi="新細明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新竹縣五峰鄉衛生所志願志工招募簡章</w:t>
      </w:r>
    </w:p>
    <w:tbl>
      <w:tblPr>
        <w:tblW w:w="5121" w:type="pct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3"/>
        <w:gridCol w:w="2293"/>
        <w:gridCol w:w="934"/>
        <w:gridCol w:w="1528"/>
        <w:gridCol w:w="934"/>
        <w:gridCol w:w="1359"/>
      </w:tblGrid>
      <w:tr w:rsidR="008F4567" w:rsidTr="008F4567">
        <w:trPr>
          <w:trHeight w:val="713"/>
          <w:tblCellSpacing w:w="0" w:type="dxa"/>
        </w:trPr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年齡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654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學 歷</w:t>
            </w: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654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連絡住址</w:t>
            </w: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654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9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家用電話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622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電子郵件</w:t>
            </w: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606"/>
          <w:tblCellSpacing w:w="0" w:type="dxa"/>
        </w:trPr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興 趣</w:t>
            </w: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1203"/>
          <w:tblCellSpacing w:w="0" w:type="dxa"/>
        </w:trPr>
        <w:tc>
          <w:tcPr>
            <w:tcW w:w="8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F4567" w:rsidRDefault="008F4567">
            <w:pPr>
              <w:spacing w:before="100" w:beforeAutospacing="1" w:after="142" w:line="288" w:lineRule="auto"/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證 書</w:t>
            </w: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</w:tr>
      <w:tr w:rsidR="008F4567" w:rsidTr="008F4567">
        <w:trPr>
          <w:trHeight w:val="1086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F4567" w:rsidRDefault="008F4567">
            <w:pPr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4150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F4567" w:rsidRDefault="008F4567"/>
        </w:tc>
      </w:tr>
    </w:tbl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 w:cs="新細明體"/>
          <w:bCs/>
          <w:kern w:val="0"/>
          <w:sz w:val="28"/>
          <w:szCs w:val="28"/>
        </w:rPr>
      </w:pP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本計畫如有未盡事宜，得隨時修正補充之。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本計畫奉核後實施，修正時亦同。</w:t>
      </w:r>
    </w:p>
    <w:p w:rsidR="008F4567" w:rsidRDefault="008F4567" w:rsidP="008F4567">
      <w:pPr>
        <w:pStyle w:val="a4"/>
        <w:numPr>
          <w:ilvl w:val="0"/>
          <w:numId w:val="1"/>
        </w:numPr>
        <w:suppressAutoHyphens w:val="0"/>
        <w:spacing w:line="440" w:lineRule="exact"/>
        <w:jc w:val="both"/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8F4567" w:rsidRDefault="008F4567" w:rsidP="008F4567">
      <w:pPr>
        <w:pStyle w:val="a4"/>
        <w:snapToGrid w:val="0"/>
      </w:pPr>
      <w:r>
        <w:rPr>
          <w:rFonts w:ascii="標楷體" w:eastAsia="標楷體" w:hAnsi="標楷體" w:hint="eastAsia"/>
          <w:color w:val="FF0000"/>
          <w:sz w:val="28"/>
          <w:szCs w:val="28"/>
        </w:rPr>
        <w:t>請各運用單位依上述格式填報計畫，並依各隊實際情形擬定招募計畫。</w:t>
      </w:r>
    </w:p>
    <w:p w:rsidR="008F4567" w:rsidRDefault="008F4567" w:rsidP="008F4567">
      <w:pPr>
        <w:pStyle w:val="a4"/>
        <w:snapToGrid w:val="0"/>
      </w:pPr>
      <w:r>
        <w:rPr>
          <w:rFonts w:ascii="標楷體" w:eastAsia="標楷體" w:hAnsi="標楷體" w:hint="eastAsia"/>
          <w:color w:val="FF0000"/>
          <w:sz w:val="28"/>
          <w:szCs w:val="28"/>
        </w:rPr>
        <w:t>如有報名表，請一併提供電子檔案，謝謝。</w:t>
      </w: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8F4567" w:rsidRDefault="008F4567" w:rsidP="008F4567">
      <w:pPr>
        <w:pStyle w:val="a4"/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8F4567" w:rsidRDefault="008F4567" w:rsidP="008F4567">
      <w:pPr>
        <w:pStyle w:val="a4"/>
      </w:pPr>
      <w:r>
        <w:rPr>
          <w:rFonts w:ascii="標楷體" w:eastAsia="標楷體" w:hAnsi="標楷體" w:hint="eastAsia"/>
          <w:color w:val="FF0000"/>
          <w:sz w:val="28"/>
          <w:szCs w:val="28"/>
          <w:shd w:val="clear" w:color="auto" w:fill="FFFF00"/>
        </w:rPr>
        <w:t>是否同意登錄於新竹縣志願服務推廣中心網站(呈現方式如下)? ■是  □否</w:t>
      </w:r>
    </w:p>
    <w:p w:rsidR="008F4567" w:rsidRDefault="00557FD5" w:rsidP="008F4567">
      <w:pPr>
        <w:pStyle w:val="a4"/>
      </w:pPr>
      <w:hyperlink r:id="rId5" w:history="1">
        <w:r w:rsidR="008F4567">
          <w:rPr>
            <w:rStyle w:val="a3"/>
          </w:rPr>
          <w:t>https://vspc.hsinchu.gov.tw/web/V</w:t>
        </w:r>
        <w:bookmarkStart w:id="1" w:name="_Hlt154482195"/>
        <w:bookmarkStart w:id="2" w:name="_Hlt154482196"/>
      </w:hyperlink>
      <w:hyperlink r:id="rId6" w:history="1">
        <w:r w:rsidR="008F4567">
          <w:rPr>
            <w:rStyle w:val="a3"/>
          </w:rPr>
          <w:t>o</w:t>
        </w:r>
        <w:bookmarkEnd w:id="1"/>
        <w:bookmarkEnd w:id="2"/>
      </w:hyperlink>
      <w:hyperlink r:id="rId7" w:history="1">
        <w:r w:rsidR="008F4567">
          <w:rPr>
            <w:rStyle w:val="a3"/>
          </w:rPr>
          <w:t>lunt_Require.aspx</w:t>
        </w:r>
      </w:hyperlink>
    </w:p>
    <w:p w:rsidR="008F4567" w:rsidRDefault="00557FD5" w:rsidP="008F4567">
      <w:pPr>
        <w:pStyle w:val="a4"/>
      </w:pPr>
      <w:hyperlink r:id="rId8" w:history="1">
        <w:r w:rsidR="008F4567">
          <w:rPr>
            <w:rStyle w:val="a3"/>
          </w:rPr>
          <w:t>https://vspc.hsinchu.gov.tw/web/Volunt_Require_Details.aspx?nid=79</w:t>
        </w:r>
      </w:hyperlink>
    </w:p>
    <w:p w:rsidR="008F4567" w:rsidRDefault="008F4567" w:rsidP="008F4567">
      <w:pPr>
        <w:pStyle w:val="a4"/>
      </w:pPr>
    </w:p>
    <w:p w:rsidR="008F4567" w:rsidRDefault="008F4567" w:rsidP="008F4567">
      <w:pPr>
        <w:pStyle w:val="a4"/>
      </w:pPr>
    </w:p>
    <w:p w:rsidR="00CD6954" w:rsidRPr="008F4567" w:rsidRDefault="00CD6954"/>
    <w:sectPr w:rsidR="00CD6954" w:rsidRPr="008F45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FB2775C"/>
    <w:lvl w:ilvl="0">
      <w:start w:val="1"/>
      <w:numFmt w:val="decimal"/>
      <w:suff w:val="space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left="960" w:hanging="48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4"/>
    <w:rsid w:val="001F4244"/>
    <w:rsid w:val="00557FD5"/>
    <w:rsid w:val="008F4567"/>
    <w:rsid w:val="00C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2FC1C-13E9-4D5F-AD2A-40A8557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67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4567"/>
    <w:rPr>
      <w:color w:val="000080"/>
      <w:u w:val="single"/>
    </w:rPr>
  </w:style>
  <w:style w:type="paragraph" w:styleId="a4">
    <w:name w:val="Body Text"/>
    <w:link w:val="a5"/>
    <w:semiHidden/>
    <w:unhideWhenUsed/>
    <w:rsid w:val="008F456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semiHidden/>
    <w:rsid w:val="008F4567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4"/>
    <w:link w:val="a7"/>
    <w:semiHidden/>
    <w:unhideWhenUsed/>
    <w:rsid w:val="008F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semiHidden/>
    <w:rsid w:val="008F45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pc.hsinchu.gov.tw/web/Volunt_Require_Details.aspx?nid=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pc.hsinchu.gov.tw/web/Volunt_Requir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pc.hsinchu.gov.tw/web/Volunt_Require.aspx" TargetMode="External"/><Relationship Id="rId5" Type="http://schemas.openxmlformats.org/officeDocument/2006/relationships/hyperlink" Target="https://vspc.hsinchu.gov.tw/web/Volunt_Require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2024-02-01T08:44:00Z</dcterms:created>
  <dcterms:modified xsi:type="dcterms:W3CDTF">2024-02-01T08:46:00Z</dcterms:modified>
</cp:coreProperties>
</file>